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0FA" w:rsidRDefault="00FE50FA" w:rsidP="00FE50FA">
      <w:pPr>
        <w:ind w:left="993" w:hanging="993"/>
        <w:jc w:val="center"/>
        <w:rPr>
          <w:bCs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pacing w:val="20"/>
          <w:sz w:val="40"/>
        </w:rPr>
        <w:t xml:space="preserve"> </w:t>
      </w:r>
      <w:r>
        <w:rPr>
          <w:bCs/>
          <w:sz w:val="28"/>
          <w:szCs w:val="28"/>
        </w:rPr>
        <w:t>EVIDENŢA CERTIFICATELOR DE URBANISM</w:t>
      </w:r>
    </w:p>
    <w:p w:rsidR="00FE50FA" w:rsidRDefault="00FE50FA" w:rsidP="00FE50FA">
      <w:pPr>
        <w:ind w:left="99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ELIBERATE  ȊN  LUNA MARTIE 2026</w:t>
      </w:r>
    </w:p>
    <w:p w:rsidR="00FE50FA" w:rsidRDefault="00FE50FA" w:rsidP="00FE50FA">
      <w:pPr>
        <w:ind w:left="993"/>
        <w:rPr>
          <w:b/>
          <w:bCs/>
          <w:sz w:val="28"/>
          <w:szCs w:val="28"/>
        </w:rPr>
      </w:pPr>
    </w:p>
    <w:tbl>
      <w:tblPr>
        <w:tblW w:w="831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022"/>
        <w:gridCol w:w="2937"/>
        <w:gridCol w:w="2361"/>
      </w:tblGrid>
      <w:tr w:rsidR="00FE50FA" w:rsidTr="00FE5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</w:rPr>
            </w:pPr>
            <w:r>
              <w:rPr>
                <w:bCs/>
              </w:rPr>
              <w:t>NR. CRT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</w:rPr>
            </w:pPr>
            <w:r>
              <w:rPr>
                <w:bCs/>
              </w:rPr>
              <w:t>NR. CU./</w:t>
            </w:r>
          </w:p>
          <w:p w:rsidR="00FE50FA" w:rsidRDefault="00FE50FA">
            <w:pPr>
              <w:jc w:val="center"/>
              <w:rPr>
                <w:bCs/>
              </w:rPr>
            </w:pPr>
            <w:r>
              <w:rPr>
                <w:bCs/>
              </w:rPr>
              <w:t>DATA ELIBERĂRII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</w:rPr>
            </w:pPr>
            <w:r>
              <w:rPr>
                <w:bCs/>
              </w:rPr>
              <w:t>OBIECTUL SOLICITĂRII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rPr>
                <w:bCs/>
              </w:rPr>
            </w:pPr>
            <w:r>
              <w:rPr>
                <w:bCs/>
              </w:rPr>
              <w:t xml:space="preserve">      ADRESӐ      </w:t>
            </w:r>
          </w:p>
          <w:p w:rsidR="00FE50FA" w:rsidRDefault="00FE50FA">
            <w:pPr>
              <w:rPr>
                <w:bCs/>
              </w:rPr>
            </w:pPr>
            <w:r>
              <w:rPr>
                <w:bCs/>
              </w:rPr>
              <w:t xml:space="preserve">        IMOBIL</w:t>
            </w:r>
          </w:p>
          <w:p w:rsidR="00FE50FA" w:rsidRDefault="00FE50FA">
            <w:pPr>
              <w:rPr>
                <w:bCs/>
              </w:rPr>
            </w:pPr>
            <w:r>
              <w:rPr>
                <w:bCs/>
              </w:rPr>
              <w:t xml:space="preserve">    NR. CARTE     </w:t>
            </w:r>
          </w:p>
          <w:p w:rsidR="00FE50FA" w:rsidRDefault="00FE50FA">
            <w:pPr>
              <w:rPr>
                <w:bCs/>
              </w:rPr>
            </w:pPr>
            <w:r>
              <w:rPr>
                <w:bCs/>
              </w:rPr>
              <w:t xml:space="preserve">     FUNCIARĂ</w:t>
            </w:r>
          </w:p>
        </w:tc>
      </w:tr>
      <w:tr w:rsidR="00FE50FA" w:rsidTr="00FE5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22/16.03.2026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Lucrări de abandonare aferente sondei 3306Videle Vest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extravilan, 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CF 22787</w:t>
            </w:r>
          </w:p>
        </w:tc>
      </w:tr>
      <w:tr w:rsidR="00FE50FA" w:rsidTr="00FE5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23/16.03.2026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Lucrări de abandonare aferente sondei 3736Videle Vest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extravilan, 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CF 30899</w:t>
            </w:r>
          </w:p>
        </w:tc>
      </w:tr>
      <w:tr w:rsidR="00FE50FA" w:rsidTr="00FE5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24/20.03.2026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locuinţă P+1E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 Plantelor, nr.133, 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CF 27518</w:t>
            </w:r>
          </w:p>
        </w:tc>
      </w:tr>
      <w:tr w:rsidR="00FE50FA" w:rsidTr="00FE50FA">
        <w:trPr>
          <w:trHeight w:val="143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25/23.03.2026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Menţiune: solicitare de renunţare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clădire locuinţe colective, amenajare incintă, imprejmuire şi utilităţi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Str.Florilor, Nr.41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E50FA" w:rsidTr="00FE5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26/24.03.2026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Extinderea şi creşterea eficienţei energetice a infrastructurii de iluminat public in oraşul Videle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Videle, 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Străzi oraş Videle: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Sos. Giurgiului;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Petrolului;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Sos Pitesti;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Florilor;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Progresului;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Parcului;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Rasaritului;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Garii;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Republicii;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Alea stejarului, Bancii,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intr. Bancii,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Lipscani Principala, Fagului,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Pinului, Rasaritului</w:t>
            </w:r>
          </w:p>
        </w:tc>
      </w:tr>
      <w:tr w:rsidR="00FE50FA" w:rsidTr="00FE5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27/24.03.2026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locuinţă P+M şi imprejmuire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Str.Pinului, 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nr.35-37</w:t>
            </w:r>
          </w:p>
        </w:tc>
      </w:tr>
      <w:tr w:rsidR="00FE50FA" w:rsidTr="00FE5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28/24.03.2026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imprejmuire latura vestica si intrare in legalitate imprejmuire latura nordica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Str.Fdt. Luncii, nr.8</w:t>
            </w:r>
          </w:p>
        </w:tc>
      </w:tr>
      <w:tr w:rsidR="00FE50FA" w:rsidTr="00FE5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29/26.03.2026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Intrare in legalitate construire locuinta parter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Str.Frasinului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nr.3-5</w:t>
            </w:r>
          </w:p>
        </w:tc>
      </w:tr>
      <w:tr w:rsidR="00FE50FA" w:rsidTr="00FE5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30/31.03.2026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Modernizare eficientizare termică şi consolidare seismică pentru Grădiniţa cu program prelungit nr.1 Videle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str. Stadionului, nr.2</w:t>
            </w:r>
          </w:p>
        </w:tc>
      </w:tr>
      <w:tr w:rsidR="00FE50FA" w:rsidTr="00FE5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31/31.03.2026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Modernizare eficientizare termică şi consolidare seismică pentru Policlinica din oraşul Videle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str. Parcului, 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nr.31</w:t>
            </w:r>
          </w:p>
        </w:tc>
      </w:tr>
      <w:tr w:rsidR="00FE50FA" w:rsidTr="00FE5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32/31.03.2026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Modernizare eficientizare termică şi consolidare seismică pentru Scoala Gimnazială nr.2 Videle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str.Parcului 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nr.1</w:t>
            </w:r>
          </w:p>
        </w:tc>
      </w:tr>
      <w:tr w:rsidR="00FE50FA" w:rsidTr="00FE5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33/31.03.2026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Construire clădire locuinţe colective amenajare incintă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str.Florilor 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nr.1</w:t>
            </w:r>
          </w:p>
        </w:tc>
      </w:tr>
      <w:tr w:rsidR="00FE50FA" w:rsidTr="00FE50FA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34/31.03.2026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Avizare şi recepţie doc. topo necesară obţinerii autorizatie construire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Videle,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str.Iazului,</w:t>
            </w:r>
          </w:p>
          <w:p w:rsidR="00FE50FA" w:rsidRDefault="00FE50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DS30</w:t>
            </w:r>
          </w:p>
        </w:tc>
      </w:tr>
    </w:tbl>
    <w:p w:rsidR="00FE50FA" w:rsidRDefault="00FE50FA" w:rsidP="00FE50FA">
      <w:pPr>
        <w:rPr>
          <w:b/>
        </w:rPr>
      </w:pPr>
    </w:p>
    <w:p w:rsidR="00FE50FA" w:rsidRDefault="00FE50FA" w:rsidP="00FE50FA">
      <w:pPr>
        <w:rPr>
          <w:b/>
        </w:rPr>
      </w:pPr>
    </w:p>
    <w:p w:rsidR="00FE50FA" w:rsidRDefault="00FE50FA" w:rsidP="00FE50FA">
      <w:r>
        <w:rPr>
          <w:b/>
          <w:bCs/>
          <w:color w:val="000000"/>
          <w:spacing w:val="20"/>
          <w:sz w:val="40"/>
        </w:rPr>
        <w:t xml:space="preserve">   </w:t>
      </w:r>
      <w:r>
        <w:t>COMPARTIMENT URBANISM</w:t>
      </w:r>
    </w:p>
    <w:p w:rsidR="00FE50FA" w:rsidRDefault="00FE50FA" w:rsidP="00FE50FA">
      <w:r>
        <w:t xml:space="preserve">   ṢI AMENAJAREA TERITORIULUI,</w:t>
      </w:r>
    </w:p>
    <w:p w:rsidR="00FE50FA" w:rsidRDefault="00FE50FA" w:rsidP="00FE50FA">
      <w:pPr>
        <w:rPr>
          <w:b/>
          <w:bCs/>
          <w:color w:val="000000"/>
          <w:spacing w:val="20"/>
          <w:sz w:val="40"/>
        </w:rPr>
      </w:pPr>
      <w:r>
        <w:t xml:space="preserve">             PARASCHIV FLORINA</w:t>
      </w:r>
      <w:r>
        <w:rPr>
          <w:b/>
          <w:bCs/>
          <w:color w:val="000000"/>
          <w:spacing w:val="20"/>
          <w:sz w:val="40"/>
        </w:rPr>
        <w:t xml:space="preserve">                                                                   </w:t>
      </w:r>
    </w:p>
    <w:p w:rsidR="00EF60B5" w:rsidRDefault="00EF60B5"/>
    <w:sectPr w:rsidR="00EF60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39"/>
    <w:rsid w:val="00175D39"/>
    <w:rsid w:val="00340CFC"/>
    <w:rsid w:val="00585FB1"/>
    <w:rsid w:val="005C5118"/>
    <w:rsid w:val="00707F50"/>
    <w:rsid w:val="00AE38BB"/>
    <w:rsid w:val="00D57ED3"/>
    <w:rsid w:val="00EA324D"/>
    <w:rsid w:val="00EF60B5"/>
    <w:rsid w:val="00FE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dcterms:created xsi:type="dcterms:W3CDTF">2026-04-07T08:37:00Z</dcterms:created>
  <dcterms:modified xsi:type="dcterms:W3CDTF">2026-04-07T08:37:00Z</dcterms:modified>
</cp:coreProperties>
</file>